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5EB5FE9E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187325</wp:posOffset>
                </wp:positionV>
                <wp:extent cx="2261870" cy="10153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101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04B17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指示灯圈</w:t>
                            </w:r>
                          </w:p>
                          <w:p w14:paraId="4863CED1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无灯：常规泛用性充电</w:t>
                            </w:r>
                          </w:p>
                          <w:p w14:paraId="5BAA7327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蓝灯：高功率充电（平板/手机）</w:t>
                            </w:r>
                          </w:p>
                          <w:p w14:paraId="4A64265F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绿灯：低功率充电（风扇/台灯/玩具）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65pt;margin-top:14.75pt;height:79.95pt;width:178.1pt;z-index:251664384;mso-width-relative:page;mso-height-relative:page;" filled="f" stroked="f" coordsize="21600,21600" o:gfxdata="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1fsU7aAAAACQEAAA8AAAAAAAAAAQAgAAAAIgAAAGRy&#10;cy9kb3ducmV2LnhtbFBLAQIUABQAAAAIAIdO4kBf/WL2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104B17">
                      <w:pPr>
                        <w:wordWrap w:val="0"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指示灯圈</w:t>
                      </w:r>
                    </w:p>
                    <w:p w14:paraId="4863CED1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无灯：常规泛用性充电</w:t>
                      </w:r>
                    </w:p>
                    <w:p w14:paraId="5BAA7327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蓝灯：高功率充电（平板/手机）</w:t>
                      </w:r>
                    </w:p>
                    <w:p w14:paraId="4A64265F">
                      <w:pPr>
                        <w:wordWrap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绿灯：低功率充电（风扇/台灯/玩具）</w:t>
                      </w:r>
                    </w:p>
                  </w:txbxContent>
                </v:textbox>
              </v:shape>
            </w:pict>
          </mc:Fallback>
        </mc:AlternateContent>
      </w:r>
    </w:p>
    <w:p w14:paraId="325C2A18">
      <w:pPr>
        <w:jc w:val="center"/>
        <w:rPr>
          <w:rFonts w:hint="default"/>
          <w:lang w:val="en-US" w:eastAsia="zh-CN"/>
        </w:rPr>
      </w:pPr>
    </w:p>
    <w:p w14:paraId="7C439B25">
      <w:pPr>
        <w:jc w:val="center"/>
        <w:rPr>
          <w:rFonts w:hint="default"/>
          <w:lang w:val="en-US" w:eastAsia="zh-CN"/>
        </w:rPr>
      </w:pPr>
    </w:p>
    <w:p w14:paraId="430DD2BF">
      <w:pPr>
        <w:jc w:val="center"/>
        <w:rPr>
          <w:rFonts w:hint="default"/>
          <w:lang w:val="en-US" w:eastAsia="zh-CN"/>
        </w:rPr>
      </w:pPr>
    </w:p>
    <w:p w14:paraId="5A0B5BC5">
      <w:pPr>
        <w:jc w:val="center"/>
        <w:rPr>
          <w:rFonts w:hint="default"/>
          <w:lang w:val="en-US" w:eastAsia="zh-CN"/>
        </w:rPr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69215</wp:posOffset>
                </wp:positionV>
                <wp:extent cx="2261870" cy="66611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DCD59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功能按键</w:t>
                            </w:r>
                          </w:p>
                          <w:p w14:paraId="6DFE78F5">
                            <w:pPr>
                              <w:wordWrap/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单击切换蓝灯/绿灯模式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15pt;margin-top:5.45pt;height:52.45pt;width:178.1pt;z-index:251666432;mso-width-relative:page;mso-height-relative:page;" filled="f" stroked="f" coordsize="21600,21600" o:gfxdata="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nCZFdoAAAAKAQAADwAAAAAAAAABACAAAAAiAAAAZHJz&#10;L2Rvd25yZXYueG1sUEsBAhQAFAAAAAgAh07iQP6SWf8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9DCD59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功能按键</w:t>
                      </w:r>
                    </w:p>
                    <w:p w14:paraId="6DFE78F5">
                      <w:pPr>
                        <w:wordWrap/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单击切换蓝灯/绿灯模式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12065</wp:posOffset>
                </wp:positionV>
                <wp:extent cx="6350" cy="660400"/>
                <wp:effectExtent l="6350" t="0" r="6350" b="63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6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5.9pt;margin-top:0.95pt;height:52pt;width:0.5pt;z-index:251663360;mso-width-relative:page;mso-height-relative:page;" filled="f" stroked="t" coordsize="21600,21600" o:gfxdata="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e57ENcAAAAJAQAADwAAAAAAAAABACAAAAAiAAAAZHJzL2Rv&#10;d25yZXYueG1sUEsBAhQAFAAAAAgAh07iQFm03hkCAgAA7gMAAA4AAAAAAAAAAQAgAAAAJgEAAGRy&#10;cy9lMm9Eb2MueG1sUEsFBgAAAAAGAAYAWQEAAJo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619125</wp:posOffset>
                </wp:positionV>
                <wp:extent cx="2261870" cy="6661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24E10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Typec母口</w:t>
                            </w:r>
                          </w:p>
                          <w:p w14:paraId="33831022">
                            <w:pPr>
                              <w:wordWrap/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用于连接电源数据线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15pt;margin-top:48.75pt;height:52.45pt;width:178.1pt;z-index:251668480;mso-width-relative:page;mso-height-relative:page;" filled="f" stroked="f" coordsize="21600,21600" o:gfxdata="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FFJH/cAAAACgEAAA8AAAAAAAAAAQAgAAAAIgAAAGRy&#10;cy9kb3ducmV2LnhtbFBLAQIUABQAAAAIAIdO4kDLYTbn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C24E10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Typec母口</w:t>
                      </w:r>
                    </w:p>
                    <w:p w14:paraId="33831022">
                      <w:pPr>
                        <w:wordWrap/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用于连接电源数据线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752475</wp:posOffset>
                </wp:positionV>
                <wp:extent cx="209550" cy="508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5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6.4pt;margin-top:59.25pt;height:0.4pt;width:16.5pt;z-index:251667456;mso-width-relative:page;mso-height-relative:page;" filled="f" stroked="t" coordsize="21600,21600" o:gfxdata="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41Y/vtoAAAALAQAADwAAAAAAAAABACAAAAAiAAAAZHJz&#10;L2Rvd25yZXYueG1sUEsBAhQAFAAAAAgAh07iQKbZa1UCAgAA8AMAAA4AAAAAAAAAAQAgAAAAKQEA&#10;AGRycy9lMm9Eb2MueG1sUEsFBgAAAAAGAAYAWQEAAJ0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238125</wp:posOffset>
                </wp:positionV>
                <wp:extent cx="75565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3.4pt;margin-top:18.75pt;height:0pt;width:59.5pt;z-index:251665408;mso-width-relative:page;mso-height-relative:page;" filled="f" stroked="t" coordsize="21600,21600" o:gfxdata="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XzQWNgAAAAJAQAADwAAAAAAAAABACAAAAAiAAAAZHJzL2Rvd25y&#10;ZXYueG1sUEsBAhQAFAAAAAgAh07iQO87p3j+AQAA6wMAAA4AAAAAAAAAAQAgAAAAJwEAAGRycy9l&#10;Mm9Eb2MueG1sUEsFBgAAAAAGAAYAWQEAAJc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-1344295</wp:posOffset>
                </wp:positionH>
                <wp:positionV relativeFrom="paragraph">
                  <wp:posOffset>723265</wp:posOffset>
                </wp:positionV>
                <wp:extent cx="2261870" cy="12312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1231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1073B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推杆</w:t>
                            </w:r>
                          </w:p>
                          <w:p w14:paraId="328F8C03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高功率蓝灯时</w:t>
                            </w:r>
                          </w:p>
                          <w:p w14:paraId="09657E84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检测充电电流低于500ma自动伸缩断开充电</w:t>
                            </w:r>
                          </w:p>
                          <w:p w14:paraId="7F507A20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低功率绿灯时</w:t>
                            </w:r>
                          </w:p>
                          <w:p w14:paraId="2122231C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检测充电电流低于100ma自动伸缩断开充电</w:t>
                            </w:r>
                          </w:p>
                          <w:p w14:paraId="55A42B7D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  <w:p w14:paraId="5F3066D6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5.85pt;margin-top:56.95pt;height:96.95pt;width:178.1pt;z-index:251662336;mso-width-relative:page;mso-height-relative:page;" filled="f" stroked="f" coordsize="21600,21600" o:gfxdata="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J72m7dAAAADAEAAA8AAAAAAAAAAQAgAAAAIgAA&#10;AGRycy9kb3ducmV2LnhtbFBLAQIUABQAAAAIAIdO4kAzBUuo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81073B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推杆</w:t>
                      </w:r>
                    </w:p>
                    <w:p w14:paraId="328F8C03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高功率蓝灯时</w:t>
                      </w:r>
                    </w:p>
                    <w:p w14:paraId="09657E84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检测充电电流低于500ma自动伸缩断开充电</w:t>
                      </w:r>
                    </w:p>
                    <w:p w14:paraId="7F507A20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低功率绿灯时</w:t>
                      </w:r>
                    </w:p>
                    <w:p w14:paraId="2122231C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检测充电电流低于100ma自动伸缩断开充电</w:t>
                      </w:r>
                    </w:p>
                    <w:p w14:paraId="55A42B7D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</w:p>
                    <w:p w14:paraId="5F3066D6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1637665</wp:posOffset>
                </wp:positionV>
                <wp:extent cx="6350" cy="660400"/>
                <wp:effectExtent l="6350" t="0" r="635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60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4pt;margin-top:128.95pt;height:52pt;width:0.5pt;z-index:251661312;mso-width-relative:page;mso-height-relative:page;" filled="f" stroked="t" coordsize="21600,21600" o:gfxdata="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/oKcjcAAAACwEAAA8AAAAAAAAAAQAgAAAAIgAAAGRy&#10;cy9kb3ducmV2LnhtbFBLAQIUABQAAAAIAIdO4kCq+Pv0AQIAAO4DAAAOAAAAAAAAAAEAIAAAACsB&#10;AABkcnMvZTJvRG9jLnhtbFBLBQYAAAAABgAGAFkBAACeBQAA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1292860</wp:posOffset>
                </wp:positionV>
                <wp:extent cx="440055" cy="317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0055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66.65pt;margin-top:101.8pt;height:0.25pt;width:34.65pt;z-index:251659264;mso-width-relative:page;mso-height-relative:page;" filled="f" stroked="t" coordsize="21600,21600" o:gfxdata="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IeiDvWAAAACwEAAA8AAAAAAAAAAQAg&#10;AAAAIgAAAGRycy9kb3ducmV2LnhtbFBLAQIUABQAAAAIAIdO4kCGadqrEAIAAAIEAAAOAAAAAAAA&#10;AAEAIAAAACUBAABkcnMvZTJvRG9jLnhtbFBLBQYAAAAABgAGAFkBAACnBQAA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759075" cy="188023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17145</wp:posOffset>
                </wp:positionV>
                <wp:extent cx="2261870" cy="66611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270E8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Typec公口</w:t>
                            </w:r>
                          </w:p>
                          <w:p w14:paraId="5823A873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支持5~28v---0~5A max140W</w:t>
                            </w:r>
                          </w:p>
                          <w:p w14:paraId="634D4338">
                            <w:pPr>
                              <w:wordWrap w:val="0"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协议握手PD/PD3.0 PPS QC2.0/3.0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85pt;margin-top:1.35pt;height:52.45pt;width:178.1pt;z-index:251660288;mso-width-relative:page;mso-height-relative:page;" filled="f" stroked="f" coordsize="21600,21600" o:gfxdata="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Fr8ZdoAAAAJAQAADwAAAAAAAAABACAAAAAiAAAAZHJz&#10;L2Rvd25yZXYueG1sUEsBAhQAFAAAAAgAh07iQOD//Rg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4270E8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Typec公口</w:t>
                      </w:r>
                    </w:p>
                    <w:p w14:paraId="5823A873">
                      <w:pPr>
                        <w:wordWrap w:val="0"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支持5~28v---0~5A max140W</w:t>
                      </w:r>
                    </w:p>
                    <w:p w14:paraId="634D4338">
                      <w:pPr>
                        <w:wordWrap w:val="0"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协议握手PD/PD3.0 PPS QC2.0/3.0</w:t>
                      </w:r>
                    </w:p>
                  </w:txbxContent>
                </v:textbox>
              </v:shape>
            </w:pict>
          </mc:Fallback>
        </mc:AlternateContent>
      </w:r>
    </w:p>
    <w:p w14:paraId="290C5A6F">
      <w:pPr>
        <w:rPr>
          <w:rFonts w:hint="default"/>
          <w:lang w:val="en-US" w:eastAsia="zh-CN"/>
        </w:rPr>
      </w:pPr>
    </w:p>
    <w:p w14:paraId="1F1F1C0D">
      <w:pPr>
        <w:rPr>
          <w:rFonts w:hint="default"/>
          <w:lang w:val="en-US" w:eastAsia="zh-CN"/>
        </w:rPr>
      </w:pPr>
    </w:p>
    <w:p w14:paraId="779E5A13">
      <w:pPr>
        <w:rPr>
          <w:rFonts w:hint="default"/>
          <w:lang w:val="en-US" w:eastAsia="zh-CN"/>
        </w:rPr>
      </w:pPr>
    </w:p>
    <w:p w14:paraId="6CC9117F">
      <w:pPr>
        <w:rPr>
          <w:rFonts w:hint="default"/>
          <w:lang w:val="en-US" w:eastAsia="zh-CN"/>
        </w:rPr>
      </w:pPr>
    </w:p>
    <w:p w14:paraId="5A9520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01CBD3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手机、平板等带显示屏产品充电时显示的100%电量不等于电池满电，通常100%电量后涓流10-50分钟，电池才满电。</w:t>
      </w: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满电自拔器在手机和平板100%电量后，无操作状态下10-50分钟会自动拔出，但是如果过程有使用或边冲边用，拔出时间则会被延长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47950" cy="3959860"/>
            <wp:effectExtent l="0" t="0" r="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3975" cy="3959860"/>
            <wp:effectExtent l="0" t="0" r="15875" b="25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8595" cy="3327400"/>
            <wp:effectExtent l="0" t="0" r="8255" b="635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"https://v.douyin.com/2X4odVpD6ds/"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https://v.douyin.com/2X4odVpD6ds/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0ABA05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1.请勿在潮湿、高温环境中使用或存放充电器，防止损坏内部电路和引发安全事故。</w:t>
      </w:r>
    </w:p>
    <w:p w14:paraId="5C1B705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2.请勿使用损坏的充电器或非原装的充电线，以免造成手机故障</w:t>
      </w:r>
    </w:p>
    <w:p w14:paraId="087D4F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3.请勿在易燃易爆以及振动的环境下使用充电器，以免发生安全事故及损坏手机。</w:t>
      </w:r>
    </w:p>
    <w:p w14:paraId="494D11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4.充电器使用时外壳严禁放置物品以免温度过高损坏充电器及手机</w:t>
      </w:r>
    </w:p>
    <w:p w14:paraId="1846D47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5.请勿在阳光直射、热辐射环境下使用充电器以免损坏充电器及手机</w:t>
      </w:r>
    </w:p>
    <w:p w14:paraId="271BFE9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6.就寝时勿将充电器和手机置于床边充电，以免发生安全事故</w:t>
      </w:r>
    </w:p>
    <w:p w14:paraId="0963DC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7.请勿随意拆装充电器，尤其处于充电状态，以免发生安全事故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8.充电器使用完毕后应及时取下，以免损坏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2511425"/>
            <wp:effectExtent l="0" t="0" r="8255" b="31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E226DF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2B367C2"/>
    <w:rsid w:val="13923D70"/>
    <w:rsid w:val="192B4CB5"/>
    <w:rsid w:val="209D4D0F"/>
    <w:rsid w:val="24084702"/>
    <w:rsid w:val="268D7140"/>
    <w:rsid w:val="2FDF1654"/>
    <w:rsid w:val="3344502A"/>
    <w:rsid w:val="3CF17FD1"/>
    <w:rsid w:val="41745DDF"/>
    <w:rsid w:val="46D62C5E"/>
    <w:rsid w:val="49043DA8"/>
    <w:rsid w:val="49783A3E"/>
    <w:rsid w:val="4AEB65AE"/>
    <w:rsid w:val="569357FD"/>
    <w:rsid w:val="5DAC743B"/>
    <w:rsid w:val="5E930A90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214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2026-05-15T06:58:11Z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