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</w:p>
    <w:p w14:paraId="3ADE0102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3658235</wp:posOffset>
                </wp:positionH>
                <wp:positionV relativeFrom="paragraph">
                  <wp:posOffset>56515</wp:posOffset>
                </wp:positionV>
                <wp:extent cx="2611755" cy="71564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1755" cy="715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24B1C8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镀膜镜头</w:t>
                            </w:r>
                          </w:p>
                          <w:p w14:paraId="1D6C6AE7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物镜镜头可用尺寸：32mm  目镜可用尺寸：11mm</w:t>
                            </w:r>
                          </w:p>
                          <w:p w14:paraId="0301BAC3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镜头由5片凸面镜组成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8.05pt;margin-top:4.45pt;height:56.35pt;width:205.65pt;z-index:251660288;mso-width-relative:page;mso-height-relative:page;" filled="f" stroked="f" coordsize="21600,21600" o:gfxdata="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lcPZrbAAAACQEAAA8AAAAAAAAAAQAgAAAAIgAAAGRy&#10;cy9kb3ducmV2LnhtbFBLAQIUABQAAAAIAIdO4kC8yb+o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24B1C8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镀膜镜头</w:t>
                      </w:r>
                    </w:p>
                    <w:p w14:paraId="1D6C6AE7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物镜镜头可用尺寸：32mm  目镜可用尺寸：11mm</w:t>
                      </w:r>
                    </w:p>
                    <w:p w14:paraId="0301BAC3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镜头由5片凸面镜组成</w:t>
                      </w:r>
                    </w:p>
                  </w:txbxContent>
                </v:textbox>
              </v:shape>
            </w:pict>
          </mc:Fallback>
        </mc:AlternateContent>
      </w:r>
    </w:p>
    <w:p w14:paraId="3733BB5E">
      <w:pPr>
        <w:jc w:val="center"/>
      </w:pP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3468370</wp:posOffset>
                </wp:positionH>
                <wp:positionV relativeFrom="paragraph">
                  <wp:posOffset>3263900</wp:posOffset>
                </wp:positionV>
                <wp:extent cx="1889760" cy="5334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976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1B79E3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夹具范围：0~27.5mm</w:t>
                            </w:r>
                          </w:p>
                          <w:p w14:paraId="38FEB67B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3.1pt;margin-top:257pt;height:42pt;width:148.8pt;z-index:251664384;mso-width-relative:page;mso-height-relative:page;" filled="f" stroked="f" coordsize="21600,21600" o:gfxdata="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2RQ/vcAAAACwEAAA8AAAAAAAAAAQAgAAAAIgAAAGRy&#10;cy9kb3ducmV2LnhtbFBLAQIUABQAAAAIAIdO4kBruu/d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1B79E3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夹具范围：0~27.5mm</w:t>
                      </w:r>
                    </w:p>
                    <w:p w14:paraId="38FEB67B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4491990</wp:posOffset>
                </wp:positionH>
                <wp:positionV relativeFrom="paragraph">
                  <wp:posOffset>2108200</wp:posOffset>
                </wp:positionV>
                <wp:extent cx="1889760" cy="5334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976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AA0C2F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固定螺牙直径：16.5mm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适用于螺纹阳线直径17mm夹具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3.7pt;margin-top:166pt;height:42pt;width:148.8pt;z-index:251662336;mso-width-relative:page;mso-height-relative:page;" filled="f" stroked="f" coordsize="21600,21600" o:gfxdata="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u8quNsAAAAMAQAADwAAAAAAAAABACAAAAAiAAAAZHJz&#10;L2Rvd25yZXYueG1sUEsBAhQAFAAAAAgAh07iQK2neCM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AA0C2F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固定螺牙直径：16.5mm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适用于螺纹阳线直径17mm夹具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3578225</wp:posOffset>
                </wp:positionH>
                <wp:positionV relativeFrom="paragraph">
                  <wp:posOffset>2822575</wp:posOffset>
                </wp:positionV>
                <wp:extent cx="7620" cy="499745"/>
                <wp:effectExtent l="6350" t="0" r="24130" b="1460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9974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1.75pt;margin-top:222.25pt;height:39.35pt;width:0.6pt;z-index:251663360;mso-width-relative:page;mso-height-relative:page;" filled="f" stroked="t" coordsize="21600,21600" o:gfxdata="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ywwjs2wAAAAsBAAAPAAAAAAAAAAEAIAAAACIAAABkcnMvZG93bnJldi54&#10;bWxQSwECFAAUAAAACACHTuJA9W8B7PcBAADVAwAADgAAAAAAAAABACAAAAAqAQAAZHJzL2Uyb0Rv&#10;Yy54bWxQSwUGAAAAAAYABgBZAQAAkw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4062095</wp:posOffset>
                </wp:positionH>
                <wp:positionV relativeFrom="paragraph">
                  <wp:posOffset>2235200</wp:posOffset>
                </wp:positionV>
                <wp:extent cx="484505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50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9.85pt;margin-top:176pt;height:0pt;width:38.15pt;z-index:251661312;mso-width-relative:page;mso-height-relative:page;" filled="f" stroked="t" coordsize="21600,21600" o:gfxdata="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S/EUc2QAAAAsBAAAPAAAAAAAAAAEAIAAAACIAAABkcnMvZG93bnJldi54bWxQSwEC&#10;FAAUAAAACACHTuJAeP7PLvMBAADSAwAADgAAAAAAAAABACAAAAAoAQAAZHJzL2Uyb0RvYy54bWxQ&#10;SwUGAAAAAAYABgBZAQAAjQ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344170</wp:posOffset>
                </wp:positionV>
                <wp:extent cx="7620" cy="862330"/>
                <wp:effectExtent l="6350" t="0" r="2413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86233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99.25pt;margin-top:27.1pt;height:67.9pt;width:0.6pt;z-index:251659264;mso-width-relative:page;mso-height-relative:page;" filled="f" stroked="t" coordsize="21600,21600" o:gfxdata="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bAdBD1wAAAAoBAAAPAAAAAAAAAAEAIAAAACIAAABkcnMvZG93bnJl&#10;di54bWxQSwECFAAUAAAACACHTuJAPtibgv4BAADfAwAADgAAAAAAAAABACAAAAAmAQAAZHJzL2Uy&#10;b0RvYy54bWxQSwUGAAAAAAYABgBZAQAAlg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5271770" cy="3255010"/>
            <wp:effectExtent l="0" t="0" r="508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944AF">
      <w:pPr>
        <w:rPr>
          <w:rFonts w:hint="default"/>
          <w:lang w:val="en-US" w:eastAsia="zh-CN"/>
        </w:rPr>
      </w:pPr>
    </w:p>
    <w:p w14:paraId="3D60A240">
      <w:pPr>
        <w:rPr>
          <w:rFonts w:hint="default"/>
          <w:lang w:val="en-US" w:eastAsia="zh-CN"/>
        </w:rPr>
      </w:pPr>
    </w:p>
    <w:p w14:paraId="03CFE06B">
      <w:pPr>
        <w:rPr>
          <w:rFonts w:hint="default"/>
          <w:lang w:val="en-US" w:eastAsia="zh-CN"/>
        </w:rPr>
      </w:pPr>
    </w:p>
    <w:p w14:paraId="49EF5A7F">
      <w:pPr>
        <w:rPr>
          <w:rFonts w:hint="default"/>
          <w:lang w:val="en-US" w:eastAsia="zh-CN"/>
        </w:rPr>
      </w:pPr>
    </w:p>
    <w:p w14:paraId="08AFAC2C">
      <w:pPr>
        <w:rPr>
          <w:rFonts w:hint="default"/>
          <w:lang w:val="en-US" w:eastAsia="zh-CN"/>
        </w:rPr>
      </w:pPr>
    </w:p>
    <w:p w14:paraId="1449E83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 w14:paraId="7FEE56D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丝印信息“16 wide angle”代表为</w:t>
      </w:r>
      <w:r>
        <w:rPr>
          <w:rFonts w:ascii="宋体" w:hAnsi="宋体" w:eastAsia="宋体" w:cs="宋体"/>
          <w:sz w:val="24"/>
          <w:szCs w:val="24"/>
        </w:rPr>
        <w:t>等效全画幅焦距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16mm 广角镜头，非物理焦段，广角度约105~107度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光学广角（玻璃）导致的扭曲，在画面的边缘都存在畸变，角度越小畸变越少</w:t>
      </w:r>
    </w:p>
    <w:p w14:paraId="344D438C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不是数字广角，没有算法修正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607945" cy="3599815"/>
            <wp:effectExtent l="0" t="0" r="1905" b="63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794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24430" cy="3599815"/>
            <wp:effectExtent l="0" t="0" r="13970" b="63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2443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5420" cy="3839845"/>
            <wp:effectExtent l="0" t="0" r="11430" b="825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83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"https://v.douyin.com/yA1XaQPD4w4/"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https://v.douyin.com/yA1XaQPD4w4/</w:t>
      </w:r>
      <w:r>
        <w:rPr>
          <w:rFonts w:hint="eastAsia"/>
          <w:lang w:val="en-US" w:eastAsia="zh-CN"/>
        </w:rPr>
        <w:fldChar w:fldCharType="end"/>
      </w:r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5B668A81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安装或使用镜片时，尽量避免手指直接与镜片接触，指纹或汗液会导致拍摄效果不佳</w:t>
      </w:r>
    </w:p>
    <w:p w14:paraId="04E38621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如已经脏污，请按照“注意的事项”保养清洁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镜头的保养：</w:t>
      </w:r>
      <w:bookmarkStart w:id="0" w:name="_GoBack"/>
      <w:bookmarkEnd w:id="0"/>
    </w:p>
    <w:p w14:paraId="4CB9028F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清洁镜片‌：</w:t>
      </w:r>
    </w:p>
    <w:p w14:paraId="1EA8FD4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使用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气筒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气吹吹掉表面的灰尘。</w:t>
      </w:r>
    </w:p>
    <w:p w14:paraId="371E04FE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用软毛刷扫去顽固的污渍。</w:t>
      </w:r>
    </w:p>
    <w:p w14:paraId="5903384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用炭笔擦除指纹等污渍。</w:t>
      </w:r>
    </w:p>
    <w:p w14:paraId="332BC445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可以使用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静电贴纸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，结合气吹和毛刷，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清洁效果最佳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‌</w:t>
      </w:r>
    </w:p>
    <w:p w14:paraId="582F09DC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479A9FA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‌防潮处理‌：</w:t>
      </w:r>
    </w:p>
    <w:p w14:paraId="258ABD26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镜片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应放置在通风良好、干燥（湿度不超过50%）的地方，避免潮湿环境导致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镜片镀膜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损坏。</w:t>
      </w:r>
    </w:p>
    <w:p w14:paraId="1C67A47C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在潮湿环境中，如南方地区，应使用防潮箱或放置干燥剂来防止镜头发霉。</w:t>
      </w:r>
    </w:p>
    <w:p w14:paraId="4A7A070A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避免温差过大，如在冬天从暖和的室内拿到寒冷的室外拍照后，要及时去湿再放防潮箱</w:t>
      </w:r>
    </w:p>
    <w:p w14:paraId="194490C3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66469BD7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‌防尘措施‌：</w:t>
      </w:r>
    </w:p>
    <w:p w14:paraId="7B78800C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在粉尘大的场景中尽量避免更换镜头，如果必须更换，应快速拆装并尽量少用变焦镜头，以减少灰尘进入镜头内部的机会。</w:t>
      </w:r>
    </w:p>
    <w:p w14:paraId="5056BB17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发现镜头内有灰尘时，尽量用软毛刷扫除，避免用气吹防止灰尘进入镜头内部‌</w:t>
      </w:r>
    </w:p>
    <w:p w14:paraId="4D2FD45F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28DCAE74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‌其他保养措施‌：</w:t>
      </w:r>
    </w:p>
    <w:p w14:paraId="362C1C2E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使用完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镜头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后，应及时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放入静电袋中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，避免灰尘和污垢的积累。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镜片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应储存在盛有干燥剂的干燥缸内，确保零件不受潮，保持其性能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6664325" cy="2924810"/>
            <wp:effectExtent l="0" t="0" r="3175" b="889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4325" cy="292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54D7DEE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</Words>
  <Characters>49</Characters>
  <Lines>0</Lines>
  <Paragraphs>0</Paragraphs>
  <TotalTime>84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2026-09-22T08:04:03Z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